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00E" w:rsidRDefault="001A68A2">
      <w:pPr>
        <w:rPr>
          <w:noProof/>
        </w:rPr>
      </w:pPr>
      <w:bookmarkStart w:id="0" w:name="_GoBack"/>
      <w:bookmarkEnd w:id="0"/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8A2" w:rsidRDefault="001A68A2"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8A2" w:rsidRDefault="001A68A2"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8A2" w:rsidRDefault="001A68A2"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6858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4286250" cy="6858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68A2" w:rsidSect="001A68A2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68A2"/>
    <w:rsid w:val="001A68A2"/>
    <w:rsid w:val="0076700E"/>
    <w:rsid w:val="00842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8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8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Danielle D Green</dc:creator>
  <cp:lastModifiedBy>Danielle D Green</cp:lastModifiedBy>
  <cp:revision>2</cp:revision>
  <dcterms:created xsi:type="dcterms:W3CDTF">2014-06-04T12:46:00Z</dcterms:created>
  <dcterms:modified xsi:type="dcterms:W3CDTF">2014-06-04T12:46:00Z</dcterms:modified>
</cp:coreProperties>
</file>